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9F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【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文字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解读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《枣庄市知识产权领域市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以下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财政事权和支出责任划分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改革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实施方案》</w:t>
      </w:r>
    </w:p>
    <w:p w14:paraId="1F75DA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3122E7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近日，枣庄市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财政局、枣庄市市场监督管理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局联合印发了《枣庄市知识产权领域市以下财政事权和支出责任划分改革实施方案》（枣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〔2025〕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号，以下简称《实施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》），为便于社会公众知晓、理解文件相关内容，现就有关内容解读如下。</w:t>
      </w:r>
    </w:p>
    <w:p w14:paraId="7D2D64C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一、制定</w:t>
      </w:r>
      <w:r>
        <w:rPr>
          <w:rFonts w:hint="default" w:ascii="Times New Roman" w:hAnsi="Times New Roman" w:eastAsia="黑体" w:cs="Times New Roman"/>
          <w:sz w:val="32"/>
          <w:szCs w:val="32"/>
        </w:rPr>
        <w:t>背景</w:t>
      </w:r>
    </w:p>
    <w:p w14:paraId="404739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12月，国务院办公厅印发了《知识产权领域中央与地方财政事权和支出责任划分改革方案》，明确了知识产权领域中央财政事权与支出责任。2024年7月，山东省人民政府办公厅印发了《知识产权领域省与市县财政事权和支出责任划分改革实施方案》（鲁政办发〔2024〕6号）,明确省与市县在知识产权宏观管理、保护、涉外工作等七大领域的职责分工，并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各市根据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方案，结合实际合理划分市以下知识产权领域财政事权和支出责任。为贯彻落实中央和省级改革要求，市财政局、市市场监督管理局在认真研究相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关政策的基础上，结合我市实际，起草制定了《实施方案》。</w:t>
      </w:r>
    </w:p>
    <w:p w14:paraId="6B3C4B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二、主要内容</w:t>
      </w:r>
    </w:p>
    <w:p w14:paraId="251E6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《实施方案》分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主要内容、保障措施两部分。重点明确了6个方面的财政事权与支出责任。</w:t>
      </w:r>
    </w:p>
    <w:p w14:paraId="59D7D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（一）主要内容</w:t>
      </w:r>
    </w:p>
    <w:p w14:paraId="19C2D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1.知识产权宏观管理。市级负责制定全市性知识产权战略、规划、政策及统计调查分析发布；区（市）负责本辖区相应工作。</w:t>
      </w:r>
    </w:p>
    <w:p w14:paraId="2BDF5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2.知识产权运用促进。将知识产权转移转化促进、交易运营监管、重大经济科技活动知识产权评议、专利导航等工作，按照隶属关系分别由市、区（市）承担相应的职责。</w:t>
      </w:r>
    </w:p>
    <w:p w14:paraId="4A85C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3.知识产权保护。涵盖知识产权保护体系建设、执法、维权援助等，市、区（市）各自负责其层级内的事务。</w:t>
      </w:r>
    </w:p>
    <w:p w14:paraId="16007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4.知识产权公共服务。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将知识产权公共服务体系建设，推动知识产权信息传播利用和融合应用，知识产权信息化、智能化基础设施建设和网络安全防护，知识产权风险预测预警等，按职责分工，划分为市级或区（市）财政事权。</w:t>
      </w:r>
    </w:p>
    <w:p w14:paraId="53AFD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5.知识产权涉外工作。市级负责市级层面与外国地方政府或组织进行的交流合作，区（市）则负责本地区的对外合作。</w:t>
      </w:r>
    </w:p>
    <w:p w14:paraId="6A5A1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6.知识产权领域其他事项。如人才队伍建设、宣传教育等，根据具体实施主体确定为市级或区（市）财政事权。</w:t>
      </w:r>
    </w:p>
    <w:p w14:paraId="52C8B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）保障措施</w:t>
      </w:r>
    </w:p>
    <w:p w14:paraId="183FFA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《实施方案》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从加强组织领导、严格支出责任、强化统筹协调等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三个方面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强化了保障措施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，确保各项改革措施的有效落实，切实提高财政资源配置效率和使用效益，持续提升知识产权管理水平和服务能力。</w:t>
      </w:r>
    </w:p>
    <w:p w14:paraId="09D866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三、与省级方案的异同点</w:t>
      </w:r>
    </w:p>
    <w:p w14:paraId="2F78A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实施方案》严格对标省级文件精神，均遵循“权责清晰、财力协调、区域均衡”原则，按事务覆盖范围划分事权层级，并在宏观管理、运用促进、保护、公共服务、涉外工作及其他事项六大领域保持对应结构，强调“谁办事、谁担责”。主要差异在于我市方案将省级赋予“市县级”的事权，明确细分为由市级承担全市性事务和区（市）承担本区域事务，方案整体更聚焦地方实际和操作层级。同时，省级方案包含知识产权授权确权部分，因不属于市县责任范围，故我市方案未涉及此类事项。</w:t>
      </w:r>
    </w:p>
    <w:p w14:paraId="34F920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四、政策解读机关及政策咨询电话</w:t>
      </w:r>
    </w:p>
    <w:p w14:paraId="79BF4C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政策解读机关：枣庄市财政局、枣庄市市场监督管理局</w:t>
      </w:r>
    </w:p>
    <w:p w14:paraId="74BFD3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政策咨询电话：0632-3331975、0632-3286008</w:t>
      </w:r>
    </w:p>
    <w:sectPr>
      <w:footerReference r:id="rId3" w:type="default"/>
      <w:pgSz w:w="11906" w:h="16838"/>
      <w:pgMar w:top="198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A14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5EEF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5EEF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F9420"/>
    <w:rsid w:val="0A7E8BD8"/>
    <w:rsid w:val="0B6B06C2"/>
    <w:rsid w:val="15AE692F"/>
    <w:rsid w:val="1EC65FAA"/>
    <w:rsid w:val="1F5E859E"/>
    <w:rsid w:val="2FFBB2B2"/>
    <w:rsid w:val="37D4DFAA"/>
    <w:rsid w:val="37E4975D"/>
    <w:rsid w:val="39FF84B5"/>
    <w:rsid w:val="3FFC585A"/>
    <w:rsid w:val="47DF91E0"/>
    <w:rsid w:val="4C8CD6C7"/>
    <w:rsid w:val="52577FF0"/>
    <w:rsid w:val="57CEBDDE"/>
    <w:rsid w:val="5BF61BC6"/>
    <w:rsid w:val="5F0F135F"/>
    <w:rsid w:val="5FF7372F"/>
    <w:rsid w:val="67FFF1A5"/>
    <w:rsid w:val="6EF7C45B"/>
    <w:rsid w:val="6F4E2DC8"/>
    <w:rsid w:val="6FCEF905"/>
    <w:rsid w:val="6FDF1903"/>
    <w:rsid w:val="6FEF1E5D"/>
    <w:rsid w:val="6FFFF49A"/>
    <w:rsid w:val="73F78C6F"/>
    <w:rsid w:val="75EFDB38"/>
    <w:rsid w:val="76F2273B"/>
    <w:rsid w:val="77BF53A7"/>
    <w:rsid w:val="77DF5E34"/>
    <w:rsid w:val="77ED60B7"/>
    <w:rsid w:val="77F12AEA"/>
    <w:rsid w:val="77FAA464"/>
    <w:rsid w:val="797F3B76"/>
    <w:rsid w:val="7BBB7620"/>
    <w:rsid w:val="7C5C2E58"/>
    <w:rsid w:val="7CFB4806"/>
    <w:rsid w:val="7DF72760"/>
    <w:rsid w:val="7E7BF673"/>
    <w:rsid w:val="7E7FB2C1"/>
    <w:rsid w:val="7EF75760"/>
    <w:rsid w:val="7F4D2542"/>
    <w:rsid w:val="7F577B02"/>
    <w:rsid w:val="7F6F0EC1"/>
    <w:rsid w:val="7F7F7F58"/>
    <w:rsid w:val="7FB9FE0D"/>
    <w:rsid w:val="7FBD2287"/>
    <w:rsid w:val="7FE68DF4"/>
    <w:rsid w:val="7FEDBA78"/>
    <w:rsid w:val="7FFD7A54"/>
    <w:rsid w:val="7FFDFCD6"/>
    <w:rsid w:val="7FFE1B1A"/>
    <w:rsid w:val="7FFE2F8D"/>
    <w:rsid w:val="7FFEBFB3"/>
    <w:rsid w:val="7FFF1B91"/>
    <w:rsid w:val="7FFF25E0"/>
    <w:rsid w:val="8FBFDDA7"/>
    <w:rsid w:val="9ACDBAE3"/>
    <w:rsid w:val="9CD9E5C1"/>
    <w:rsid w:val="9F2DD4BF"/>
    <w:rsid w:val="9FAC557C"/>
    <w:rsid w:val="AF3F8AA3"/>
    <w:rsid w:val="AFADDA4B"/>
    <w:rsid w:val="B7BE7C62"/>
    <w:rsid w:val="B7EDA7F3"/>
    <w:rsid w:val="B7FF0AB4"/>
    <w:rsid w:val="BDA72A30"/>
    <w:rsid w:val="BE673022"/>
    <w:rsid w:val="BE7F1CCC"/>
    <w:rsid w:val="BEE18A68"/>
    <w:rsid w:val="BEF58D99"/>
    <w:rsid w:val="BF65B3CC"/>
    <w:rsid w:val="BFD7FC58"/>
    <w:rsid w:val="BFFD31C1"/>
    <w:rsid w:val="C3FD813B"/>
    <w:rsid w:val="CBF1DFCE"/>
    <w:rsid w:val="CBF53222"/>
    <w:rsid w:val="CFDDE3AB"/>
    <w:rsid w:val="D7F597C5"/>
    <w:rsid w:val="DBEE65A8"/>
    <w:rsid w:val="DCF6E34C"/>
    <w:rsid w:val="DDEFCFC5"/>
    <w:rsid w:val="DF5BD32C"/>
    <w:rsid w:val="DF7BB995"/>
    <w:rsid w:val="DFBF062C"/>
    <w:rsid w:val="DFD72549"/>
    <w:rsid w:val="EBF95E88"/>
    <w:rsid w:val="EC5BE445"/>
    <w:rsid w:val="EDF7DB5E"/>
    <w:rsid w:val="EFFFEB27"/>
    <w:rsid w:val="F17EED11"/>
    <w:rsid w:val="F2FE5B78"/>
    <w:rsid w:val="F366A695"/>
    <w:rsid w:val="F5FF3D65"/>
    <w:rsid w:val="F5FF45DA"/>
    <w:rsid w:val="F71B9799"/>
    <w:rsid w:val="F75FA135"/>
    <w:rsid w:val="F77F116B"/>
    <w:rsid w:val="F7FE6DC8"/>
    <w:rsid w:val="F7FFBEA1"/>
    <w:rsid w:val="FAFD7434"/>
    <w:rsid w:val="FAFFB767"/>
    <w:rsid w:val="FB1FC640"/>
    <w:rsid w:val="FB8BC4B2"/>
    <w:rsid w:val="FC955A87"/>
    <w:rsid w:val="FDED5CC0"/>
    <w:rsid w:val="FDF542F9"/>
    <w:rsid w:val="FDF792A0"/>
    <w:rsid w:val="FDFE8A08"/>
    <w:rsid w:val="FE9F9420"/>
    <w:rsid w:val="FEAE2BD5"/>
    <w:rsid w:val="FEB71154"/>
    <w:rsid w:val="FEFE71D7"/>
    <w:rsid w:val="FEFF40E4"/>
    <w:rsid w:val="FF3FEA4C"/>
    <w:rsid w:val="FF5EE42F"/>
    <w:rsid w:val="FF5F9F8F"/>
    <w:rsid w:val="FF6DD28B"/>
    <w:rsid w:val="FFAFFBF4"/>
    <w:rsid w:val="FFEAA85E"/>
    <w:rsid w:val="FFF7035B"/>
    <w:rsid w:val="FFF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316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2025-03-14T02:14:00Z</dcterms:created>
  <dc:creator>WPS_ZHY</dc:creator>
  <cp:lastModifiedBy>刘梅雪</cp:lastModifiedBy>
  <dcterms:modified xsi:type="dcterms:W3CDTF">2025-08-06T16:41:17Z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9B02B8CA736DA4B8AFD09268DB47EBC5_43</vt:lpwstr>
  </property>
</Properties>
</file>