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解读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《枣庄市知识产权领域市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以下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财政事权和支出责任划分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改革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实施方案》</w:t>
      </w:r>
    </w:p>
    <w:p w14:paraId="1F75DA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22E7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近日，枣庄市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财政局、枣庄市市场监督管理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局联合印发了《枣庄市知识产权领域市以下财政事权和支出责任划分改革实施方案》（枣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财办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〔2025〕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号，以下简称《实施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》），为便于社会公众知晓、理解文件相关内容，现就有关内容解读如下。</w:t>
      </w:r>
    </w:p>
    <w:p w14:paraId="7D2D64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一、制定</w:t>
      </w:r>
      <w:r>
        <w:rPr>
          <w:rFonts w:hint="default" w:ascii="Times New Roman" w:hAnsi="Times New Roman" w:eastAsia="黑体" w:cs="Times New Roman"/>
          <w:sz w:val="32"/>
          <w:szCs w:val="32"/>
        </w:rPr>
        <w:t>背景</w:t>
      </w:r>
    </w:p>
    <w:p w14:paraId="404739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12月，国务院办公厅印发了《知识产权领域中央与地方财政事权和支出责任划分改革方案》，明确了知识产权领域中央财政事权与支出责任。2024年7月，山东省人民政府办公厅印发了《知识产权领域省与市县财政事权和支出责任划分改革实施方案》（鲁政办发〔2024〕6号）,明确省与市县在知识产权宏观管理、保护、涉外工作等七大领域的职责分工，并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方案，结合实际合理划分市以下知识产权领域财政事权和支出责任。为贯彻落实中央和省级改革要求，市财政局、市市场监督管理局在认真研究相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关政策的基础上，结合我市实际，起草制定了《实施方案》。</w:t>
      </w:r>
    </w:p>
    <w:p w14:paraId="6B3C4B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二、主要内容</w:t>
      </w:r>
    </w:p>
    <w:p w14:paraId="251E6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《实施方案》分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总体要求、主要内容、保障措施三部分。重点明确了6个方面的财政事权与支出责任。</w:t>
      </w:r>
    </w:p>
    <w:p w14:paraId="1F4CFA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总体要求</w:t>
      </w:r>
    </w:p>
    <w:p w14:paraId="10CAE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落实国家及省战略部署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科学划分市与区（市）财政事权和支出责任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建立权责清晰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财力协调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区域均衡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的财政关系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全面提升知识产权创造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9D7D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）主要内容</w:t>
      </w:r>
    </w:p>
    <w:p w14:paraId="19C2D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1.知识产权宏观管理。市级负责制定全市性知识产权战略、规划、政策及统计调查分析发布；区（市）负责本辖区相应工作。</w:t>
      </w:r>
      <w:bookmarkStart w:id="0" w:name="_GoBack"/>
      <w:bookmarkEnd w:id="0"/>
    </w:p>
    <w:p w14:paraId="2BDF5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2.知识产权运用促进。将知识产权转移转化促进、交易运营监管、重大经济科技活动知识产权评议、专利导航等工作，按照隶属关系分别由市、区（市）承担相应的职责。</w:t>
      </w:r>
    </w:p>
    <w:p w14:paraId="4A85C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3.知识产权保护。涵盖知识产权保护体系建设、执法、维权援助等，市、区（市）各自负责其层级内的事务。</w:t>
      </w:r>
    </w:p>
    <w:p w14:paraId="16007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4.知识产权公共服务。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将知识产权公共服务体系建设，推动知识产权信息传播利用和融合应用，知识产权信息化、智能化基础设施建设和网络安全防护，知识产权风险预测预警等，按职责分工，划分为市级或区（市）财政事权。</w:t>
      </w:r>
    </w:p>
    <w:p w14:paraId="53AFD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5.知识产权涉外工作。市级负责市级层面与外国地方政府或组织进行的交流合作，区（市）则负责本地区的对外合作。</w:t>
      </w:r>
    </w:p>
    <w:p w14:paraId="6A5A1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6.知识产权领域其他事项。如人才队伍建设、宣传教育等，根据具体实施主体确定为市级或区（市）财政事权。</w:t>
      </w:r>
    </w:p>
    <w:p w14:paraId="52C8B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（三）保障措施</w:t>
      </w:r>
    </w:p>
    <w:p w14:paraId="183FFA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《实施方案》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从加强组织领导、严格支出责任、强化统筹协调等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三个方面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强化了保障措施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，确保各项改革措施的有效落实，切实提高财政资源配置效率和使用效益，持续提升知识产权管理水平和服务能力。</w:t>
      </w:r>
    </w:p>
    <w:p w14:paraId="09D866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三、与省级方案的异同点</w:t>
      </w:r>
    </w:p>
    <w:p w14:paraId="2F78A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实施方案》严格对标省级文件精神，均遵循“权责清晰、财力协调、区域均衡”原则，按事务覆盖范围划分事权层级，并在宏观管理、运用促进、保护、公共服务、涉外工作及其他事项六大领域保持对应结构，强调“谁办事、谁担责”。主要差异在于我市方案将省级赋予“市县级”的事权，明确细分为由市级承担全市性事务和区（市）承担本区域事务，方案整体更聚焦地方实际和操作层级。同时，省级方案包含知识产权授权确权部分，因不属于市县责任范围，故我市方案未涉及此类事项。</w:t>
      </w:r>
    </w:p>
    <w:p w14:paraId="34F920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四、政策解读机关及政策咨询电话</w:t>
      </w:r>
    </w:p>
    <w:p w14:paraId="79BF4C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政策解读机关：枣庄市财政局、枣庄市市场监督管理局</w:t>
      </w:r>
    </w:p>
    <w:p w14:paraId="74BFD3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政策咨询电话：0632-3331975、0632-3286008</w:t>
      </w:r>
    </w:p>
    <w:sectPr>
      <w:footerReference r:id="rId3" w:type="default"/>
      <w:pgSz w:w="11906" w:h="16838"/>
      <w:pgMar w:top="1984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14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5EEF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5EEF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A4F9"/>
    <w:multiLevelType w:val="singleLevel"/>
    <w:tmpl w:val="FFFFA4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9F9420"/>
    <w:rsid w:val="0A7E8BD8"/>
    <w:rsid w:val="0B6B06C2"/>
    <w:rsid w:val="15AE692F"/>
    <w:rsid w:val="1BFB737D"/>
    <w:rsid w:val="1EC65FAA"/>
    <w:rsid w:val="1F5E859E"/>
    <w:rsid w:val="2662B69B"/>
    <w:rsid w:val="2FECEE8D"/>
    <w:rsid w:val="2FFBB2B2"/>
    <w:rsid w:val="37D4DFAA"/>
    <w:rsid w:val="37E4975D"/>
    <w:rsid w:val="39FF84B5"/>
    <w:rsid w:val="3BFB88FE"/>
    <w:rsid w:val="3FFC585A"/>
    <w:rsid w:val="467FF270"/>
    <w:rsid w:val="47DF91E0"/>
    <w:rsid w:val="4C8CD6C7"/>
    <w:rsid w:val="52577FF0"/>
    <w:rsid w:val="57CEBDDE"/>
    <w:rsid w:val="5BF61BC6"/>
    <w:rsid w:val="5DECA61A"/>
    <w:rsid w:val="5F0F135F"/>
    <w:rsid w:val="5FBFB281"/>
    <w:rsid w:val="5FF7372F"/>
    <w:rsid w:val="67FFF1A5"/>
    <w:rsid w:val="69CB768D"/>
    <w:rsid w:val="6EF7C45B"/>
    <w:rsid w:val="6F4E2DC8"/>
    <w:rsid w:val="6FCEF905"/>
    <w:rsid w:val="6FDF1903"/>
    <w:rsid w:val="6FEF1E5D"/>
    <w:rsid w:val="6FFFF49A"/>
    <w:rsid w:val="73F78C6F"/>
    <w:rsid w:val="75EFDB38"/>
    <w:rsid w:val="76F2273B"/>
    <w:rsid w:val="77BF53A7"/>
    <w:rsid w:val="77DF5E34"/>
    <w:rsid w:val="77ED60B7"/>
    <w:rsid w:val="77F12AEA"/>
    <w:rsid w:val="77FAA464"/>
    <w:rsid w:val="797F3B76"/>
    <w:rsid w:val="7BBB7620"/>
    <w:rsid w:val="7C5C2E58"/>
    <w:rsid w:val="7CFB4806"/>
    <w:rsid w:val="7DF72760"/>
    <w:rsid w:val="7DFC9D4C"/>
    <w:rsid w:val="7E7BF673"/>
    <w:rsid w:val="7E7FB2C1"/>
    <w:rsid w:val="7EF75760"/>
    <w:rsid w:val="7F4D2542"/>
    <w:rsid w:val="7F577B02"/>
    <w:rsid w:val="7F6F0EC1"/>
    <w:rsid w:val="7F7F7F58"/>
    <w:rsid w:val="7FB9FE0D"/>
    <w:rsid w:val="7FBD2287"/>
    <w:rsid w:val="7FE68DF4"/>
    <w:rsid w:val="7FEDBA78"/>
    <w:rsid w:val="7FFD7A54"/>
    <w:rsid w:val="7FFDFCD6"/>
    <w:rsid w:val="7FFE1B1A"/>
    <w:rsid w:val="7FFE2F8D"/>
    <w:rsid w:val="7FFEBFB3"/>
    <w:rsid w:val="7FFF1B91"/>
    <w:rsid w:val="7FFF25E0"/>
    <w:rsid w:val="7FFFC0B8"/>
    <w:rsid w:val="8FBFDDA7"/>
    <w:rsid w:val="9ACDBAE3"/>
    <w:rsid w:val="9CD9E5C1"/>
    <w:rsid w:val="9EAFBA07"/>
    <w:rsid w:val="9F2DD4BF"/>
    <w:rsid w:val="9FAC557C"/>
    <w:rsid w:val="AF3F8AA3"/>
    <w:rsid w:val="AFADDA4B"/>
    <w:rsid w:val="B1632BD9"/>
    <w:rsid w:val="B7BE7C62"/>
    <w:rsid w:val="B7EDA7F3"/>
    <w:rsid w:val="B7FF0AB4"/>
    <w:rsid w:val="B9FEA870"/>
    <w:rsid w:val="BDA72A30"/>
    <w:rsid w:val="BE673022"/>
    <w:rsid w:val="BE7F1CCC"/>
    <w:rsid w:val="BEE18A68"/>
    <w:rsid w:val="BEF58D99"/>
    <w:rsid w:val="BF5FB53A"/>
    <w:rsid w:val="BF65B3CC"/>
    <w:rsid w:val="BFD7FC58"/>
    <w:rsid w:val="BFFD31C1"/>
    <w:rsid w:val="C3FD813B"/>
    <w:rsid w:val="C5BFC19C"/>
    <w:rsid w:val="CBF1DFCE"/>
    <w:rsid w:val="CBF53222"/>
    <w:rsid w:val="CFDDE3AB"/>
    <w:rsid w:val="D72BC907"/>
    <w:rsid w:val="D7F597C5"/>
    <w:rsid w:val="DA7D1744"/>
    <w:rsid w:val="DBEE65A8"/>
    <w:rsid w:val="DCF6E34C"/>
    <w:rsid w:val="DDEFCFC5"/>
    <w:rsid w:val="DF5BD32C"/>
    <w:rsid w:val="DF7BB995"/>
    <w:rsid w:val="DFBF062C"/>
    <w:rsid w:val="DFD72549"/>
    <w:rsid w:val="DFDC802B"/>
    <w:rsid w:val="DFFDFCBD"/>
    <w:rsid w:val="E37719C5"/>
    <w:rsid w:val="E3FA4EA1"/>
    <w:rsid w:val="E3FBF8A8"/>
    <w:rsid w:val="EAED6C96"/>
    <w:rsid w:val="EBF95E88"/>
    <w:rsid w:val="EC5BE445"/>
    <w:rsid w:val="EDF7DB5E"/>
    <w:rsid w:val="EFFFEB27"/>
    <w:rsid w:val="F17EED11"/>
    <w:rsid w:val="F2FE5B78"/>
    <w:rsid w:val="F366A695"/>
    <w:rsid w:val="F5FF3D65"/>
    <w:rsid w:val="F5FF45DA"/>
    <w:rsid w:val="F75FA135"/>
    <w:rsid w:val="F77F116B"/>
    <w:rsid w:val="F7AB640F"/>
    <w:rsid w:val="F7FE6DC8"/>
    <w:rsid w:val="F7FFBEA1"/>
    <w:rsid w:val="FAFD7434"/>
    <w:rsid w:val="FAFFB767"/>
    <w:rsid w:val="FB1FC640"/>
    <w:rsid w:val="FB8BC4B2"/>
    <w:rsid w:val="FC955A87"/>
    <w:rsid w:val="FDED5CC0"/>
    <w:rsid w:val="FDF542F9"/>
    <w:rsid w:val="FDF792A0"/>
    <w:rsid w:val="FDFE8A08"/>
    <w:rsid w:val="FE9F9420"/>
    <w:rsid w:val="FEAE2BD5"/>
    <w:rsid w:val="FEB71154"/>
    <w:rsid w:val="FEFE71D7"/>
    <w:rsid w:val="FEFF40E4"/>
    <w:rsid w:val="FF3FEA4C"/>
    <w:rsid w:val="FF5EE42F"/>
    <w:rsid w:val="FF5F9F8F"/>
    <w:rsid w:val="FF6DD28B"/>
    <w:rsid w:val="FF75A869"/>
    <w:rsid w:val="FF77CC99"/>
    <w:rsid w:val="FFAFFBF4"/>
    <w:rsid w:val="FFEAA85E"/>
    <w:rsid w:val="FFF7035B"/>
    <w:rsid w:val="FFFA1C01"/>
    <w:rsid w:val="FF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2025-03-14T02:14:00Z</dcterms:created>
  <dc:creator>WPS_ZHY</dc:creator>
  <cp:lastModifiedBy>WPS_ZHY</cp:lastModifiedBy>
  <dcterms:modified xsi:type="dcterms:W3CDTF">2025-09-18T15:36:23Z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9B02B8CA736DA4B8AFD09268DB47EBC5_43</vt:lpwstr>
  </property>
</Properties>
</file>